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32B94" w14:textId="77777777" w:rsidR="003C2B9D" w:rsidRPr="00585F76" w:rsidRDefault="003C2B9D" w:rsidP="003C2B9D">
      <w:pPr>
        <w:snapToGrid w:val="0"/>
        <w:jc w:val="center"/>
        <w:rPr>
          <w:rFonts w:eastAsia="標楷體"/>
          <w:b/>
          <w:sz w:val="32"/>
          <w:szCs w:val="32"/>
        </w:rPr>
      </w:pPr>
      <w:bookmarkStart w:id="0" w:name="_GoBack"/>
      <w:r w:rsidRPr="00585F76">
        <w:rPr>
          <w:rFonts w:eastAsia="標楷體"/>
          <w:b/>
          <w:sz w:val="32"/>
          <w:szCs w:val="32"/>
        </w:rPr>
        <w:t>國立</w:t>
      </w:r>
      <w:proofErr w:type="gramStart"/>
      <w:r w:rsidRPr="00585F76">
        <w:rPr>
          <w:rFonts w:eastAsia="標楷體"/>
          <w:b/>
          <w:sz w:val="32"/>
          <w:szCs w:val="32"/>
        </w:rPr>
        <w:t>臺</w:t>
      </w:r>
      <w:proofErr w:type="gramEnd"/>
      <w:r w:rsidRPr="00585F76">
        <w:rPr>
          <w:rFonts w:eastAsia="標楷體"/>
          <w:b/>
          <w:sz w:val="32"/>
          <w:szCs w:val="32"/>
        </w:rPr>
        <w:t>北教育大學教師教學服務成績考核標準表</w:t>
      </w:r>
    </w:p>
    <w:p w14:paraId="6D6B9106" w14:textId="77777777" w:rsidR="003C2B9D" w:rsidRPr="00585F76" w:rsidRDefault="003C2B9D" w:rsidP="003C2B9D">
      <w:pPr>
        <w:snapToGrid w:val="0"/>
        <w:jc w:val="center"/>
        <w:rPr>
          <w:rFonts w:eastAsia="標楷體"/>
          <w:b/>
        </w:rPr>
      </w:pPr>
      <w:r w:rsidRPr="00585F76">
        <w:rPr>
          <w:rFonts w:eastAsia="標楷體"/>
          <w:b/>
        </w:rPr>
        <w:t>（</w:t>
      </w:r>
      <w:r w:rsidR="00837F54" w:rsidRPr="00585F76">
        <w:rPr>
          <w:rFonts w:hint="eastAsia"/>
          <w:b/>
        </w:rPr>
        <w:t>111</w:t>
      </w:r>
      <w:r w:rsidRPr="00585F76">
        <w:rPr>
          <w:rFonts w:eastAsia="標楷體"/>
          <w:b/>
        </w:rPr>
        <w:t>學年度第</w:t>
      </w:r>
      <w:r w:rsidR="00837F54" w:rsidRPr="00585F76">
        <w:rPr>
          <w:rFonts w:hint="eastAsia"/>
          <w:b/>
        </w:rPr>
        <w:t>1</w:t>
      </w:r>
      <w:r w:rsidRPr="00585F76">
        <w:rPr>
          <w:rFonts w:eastAsia="標楷體"/>
          <w:b/>
        </w:rPr>
        <w:t>學期起適用）</w:t>
      </w:r>
    </w:p>
    <w:tbl>
      <w:tblPr>
        <w:tblW w:w="1119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9072"/>
      </w:tblGrid>
      <w:tr w:rsidR="00585F76" w:rsidRPr="00585F76" w14:paraId="55BA39E6" w14:textId="77777777" w:rsidTr="00837F54">
        <w:trPr>
          <w:trHeight w:val="20"/>
        </w:trPr>
        <w:tc>
          <w:tcPr>
            <w:tcW w:w="2127" w:type="dxa"/>
            <w:gridSpan w:val="2"/>
            <w:vAlign w:val="center"/>
          </w:tcPr>
          <w:p w14:paraId="52A77F3A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85F76">
              <w:rPr>
                <w:rFonts w:eastAsia="標楷體"/>
                <w:b/>
                <w:sz w:val="28"/>
                <w:szCs w:val="28"/>
              </w:rPr>
              <w:t>評審項目</w:t>
            </w:r>
          </w:p>
          <w:p w14:paraId="7EC8AB35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/>
              </w:rPr>
            </w:pPr>
            <w:r w:rsidRPr="00585F76">
              <w:rPr>
                <w:rFonts w:eastAsia="標楷體"/>
                <w:b/>
              </w:rPr>
              <w:t>(</w:t>
            </w:r>
            <w:r w:rsidRPr="00585F76">
              <w:rPr>
                <w:rFonts w:eastAsia="標楷體"/>
                <w:b/>
              </w:rPr>
              <w:t>最高給分</w:t>
            </w:r>
            <w:r w:rsidRPr="00585F76">
              <w:rPr>
                <w:rFonts w:eastAsia="標楷體"/>
                <w:b/>
              </w:rPr>
              <w:t>)</w:t>
            </w:r>
          </w:p>
        </w:tc>
        <w:tc>
          <w:tcPr>
            <w:tcW w:w="9072" w:type="dxa"/>
            <w:vAlign w:val="center"/>
          </w:tcPr>
          <w:p w14:paraId="735D19F8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/>
              </w:rPr>
            </w:pPr>
            <w:r w:rsidRPr="00585F76">
              <w:rPr>
                <w:rFonts w:eastAsia="標楷體"/>
                <w:b/>
                <w:sz w:val="28"/>
                <w:szCs w:val="28"/>
              </w:rPr>
              <w:t>計分指標</w:t>
            </w:r>
            <w:r w:rsidRPr="00585F76">
              <w:rPr>
                <w:rFonts w:eastAsia="標楷體"/>
                <w:b/>
              </w:rPr>
              <w:t>(</w:t>
            </w:r>
            <w:r w:rsidRPr="00585F76">
              <w:rPr>
                <w:rFonts w:eastAsia="標楷體"/>
                <w:b/>
              </w:rPr>
              <w:t>最高得分標準</w:t>
            </w:r>
            <w:r w:rsidRPr="00585F76">
              <w:rPr>
                <w:rFonts w:eastAsia="標楷體"/>
                <w:b/>
              </w:rPr>
              <w:t>)</w:t>
            </w:r>
          </w:p>
        </w:tc>
      </w:tr>
      <w:tr w:rsidR="00585F76" w:rsidRPr="00585F76" w14:paraId="2970DE4A" w14:textId="77777777" w:rsidTr="00837F54">
        <w:trPr>
          <w:trHeight w:val="20"/>
        </w:trPr>
        <w:tc>
          <w:tcPr>
            <w:tcW w:w="851" w:type="dxa"/>
            <w:vMerge w:val="restart"/>
          </w:tcPr>
          <w:p w14:paraId="644C21AA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5F76">
              <w:rPr>
                <w:rFonts w:eastAsia="標楷體"/>
                <w:bCs/>
                <w:sz w:val="28"/>
                <w:szCs w:val="28"/>
              </w:rPr>
              <w:t>教學</w:t>
            </w:r>
          </w:p>
          <w:p w14:paraId="57B4734A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(70</w:t>
            </w:r>
            <w:r w:rsidRPr="00585F76">
              <w:rPr>
                <w:rFonts w:eastAsia="標楷體"/>
                <w:bCs/>
              </w:rPr>
              <w:t>分</w:t>
            </w:r>
            <w:r w:rsidRPr="00585F76">
              <w:rPr>
                <w:rFonts w:eastAsia="標楷體"/>
                <w:bCs/>
              </w:rPr>
              <w:t>)</w:t>
            </w:r>
          </w:p>
        </w:tc>
        <w:tc>
          <w:tcPr>
            <w:tcW w:w="1276" w:type="dxa"/>
          </w:tcPr>
          <w:p w14:paraId="40B7B360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5F76">
              <w:rPr>
                <w:rFonts w:eastAsia="標楷體"/>
                <w:bCs/>
                <w:sz w:val="28"/>
                <w:szCs w:val="28"/>
              </w:rPr>
              <w:t>教學績效</w:t>
            </w:r>
          </w:p>
          <w:p w14:paraId="62694D61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(40</w:t>
            </w:r>
            <w:r w:rsidRPr="00585F76">
              <w:rPr>
                <w:rFonts w:eastAsia="標楷體"/>
                <w:bCs/>
              </w:rPr>
              <w:t>分</w:t>
            </w:r>
            <w:r w:rsidRPr="00585F76">
              <w:rPr>
                <w:rFonts w:eastAsia="標楷體"/>
                <w:bCs/>
              </w:rPr>
              <w:t>)</w:t>
            </w:r>
          </w:p>
        </w:tc>
        <w:tc>
          <w:tcPr>
            <w:tcW w:w="9072" w:type="dxa"/>
          </w:tcPr>
          <w:p w14:paraId="7CCA6477" w14:textId="77777777" w:rsidR="003C2B9D" w:rsidRPr="00585F76" w:rsidRDefault="003C2B9D" w:rsidP="00F1523B">
            <w:pPr>
              <w:snapToGrid w:val="0"/>
              <w:ind w:left="353" w:hangingChars="147" w:hanging="35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一、授課計畫上網。４</w:t>
            </w:r>
          </w:p>
          <w:p w14:paraId="7B7D2E73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二、教學輔助媒材、教材講義之編撰及上網。５</w:t>
            </w:r>
          </w:p>
          <w:p w14:paraId="0C6BF07C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三、經登記有案出版商出版教學用書。（酌給分數）</w:t>
            </w:r>
          </w:p>
          <w:p w14:paraId="23F57E85" w14:textId="77777777" w:rsidR="003C2B9D" w:rsidRPr="00585F76" w:rsidRDefault="003C2B9D" w:rsidP="00F1523B">
            <w:pPr>
              <w:snapToGrid w:val="0"/>
              <w:ind w:left="353" w:hangingChars="147" w:hanging="35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四、學生學習成果導向問卷調查之結果。６</w:t>
            </w:r>
          </w:p>
          <w:p w14:paraId="1C037402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五、</w:t>
            </w:r>
            <w:r w:rsidRPr="00585F76">
              <w:rPr>
                <w:rFonts w:ascii="標楷體" w:eastAsia="標楷體" w:hAnsi="標楷體" w:hint="eastAsia"/>
                <w:bCs/>
              </w:rPr>
              <w:t>開設</w:t>
            </w:r>
            <w:r w:rsidRPr="00585F76">
              <w:rPr>
                <w:rFonts w:ascii="標楷體" w:eastAsia="標楷體" w:hAnsi="標楷體" w:hint="eastAsia"/>
                <w:b/>
                <w:bCs/>
              </w:rPr>
              <w:t>雙語、</w:t>
            </w:r>
            <w:r w:rsidRPr="00585F76">
              <w:rPr>
                <w:rFonts w:ascii="標楷體" w:eastAsia="標楷體" w:hAnsi="標楷體" w:hint="eastAsia"/>
                <w:bCs/>
              </w:rPr>
              <w:t>全英語課程。(酌給分數)</w:t>
            </w:r>
          </w:p>
          <w:p w14:paraId="4B863356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六、獲政府機關、學會或有立案之財團法人核頒教學獎勵者。（酌給分數）</w:t>
            </w:r>
          </w:p>
          <w:p w14:paraId="766C5670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七、教學者提出足資證明其教學績效者。（酌給分數）</w:t>
            </w:r>
          </w:p>
          <w:p w14:paraId="353CEB9E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八、學生成績冊等重要文件資料準時繳交或上傳至註冊組。５</w:t>
            </w:r>
          </w:p>
          <w:p w14:paraId="7D27D9A5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九、遵守教師出席請假相關規定。２</w:t>
            </w:r>
          </w:p>
          <w:p w14:paraId="7CD5998E" w14:textId="77777777" w:rsidR="003C2B9D" w:rsidRPr="00585F76" w:rsidRDefault="003C2B9D" w:rsidP="00F1523B">
            <w:pPr>
              <w:snapToGrid w:val="0"/>
              <w:ind w:left="353" w:hangingChars="147" w:hanging="353"/>
              <w:jc w:val="both"/>
            </w:pPr>
            <w:r w:rsidRPr="00585F76">
              <w:rPr>
                <w:rFonts w:eastAsia="標楷體"/>
                <w:bCs/>
              </w:rPr>
              <w:t>十、其他相關事蹟。（酌給分數）</w:t>
            </w:r>
          </w:p>
        </w:tc>
      </w:tr>
      <w:tr w:rsidR="00585F76" w:rsidRPr="00585F76" w14:paraId="3012ECC3" w14:textId="77777777" w:rsidTr="00837F54">
        <w:trPr>
          <w:trHeight w:val="20"/>
        </w:trPr>
        <w:tc>
          <w:tcPr>
            <w:tcW w:w="851" w:type="dxa"/>
            <w:vMerge/>
          </w:tcPr>
          <w:p w14:paraId="6A0C808A" w14:textId="77777777" w:rsidR="003C2B9D" w:rsidRPr="00585F76" w:rsidRDefault="003C2B9D" w:rsidP="00F1523B">
            <w:pPr>
              <w:snapToGrid w:val="0"/>
              <w:ind w:left="113" w:right="113"/>
              <w:rPr>
                <w:b/>
              </w:rPr>
            </w:pPr>
          </w:p>
        </w:tc>
        <w:tc>
          <w:tcPr>
            <w:tcW w:w="1276" w:type="dxa"/>
          </w:tcPr>
          <w:p w14:paraId="7CAC2F28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5F76">
              <w:rPr>
                <w:rFonts w:eastAsia="標楷體"/>
                <w:bCs/>
                <w:sz w:val="28"/>
                <w:szCs w:val="28"/>
              </w:rPr>
              <w:t>學生輔導</w:t>
            </w:r>
          </w:p>
          <w:p w14:paraId="749A097D" w14:textId="77777777" w:rsidR="003C2B9D" w:rsidRPr="00585F76" w:rsidRDefault="003C2B9D" w:rsidP="00F1523B">
            <w:pPr>
              <w:snapToGrid w:val="0"/>
              <w:jc w:val="center"/>
              <w:rPr>
                <w:b/>
              </w:rPr>
            </w:pPr>
            <w:r w:rsidRPr="00585F76">
              <w:rPr>
                <w:rFonts w:eastAsia="標楷體"/>
                <w:bCs/>
              </w:rPr>
              <w:t>(20</w:t>
            </w:r>
            <w:r w:rsidRPr="00585F76">
              <w:rPr>
                <w:rFonts w:eastAsia="標楷體"/>
                <w:bCs/>
              </w:rPr>
              <w:t>分</w:t>
            </w:r>
            <w:r w:rsidRPr="00585F76">
              <w:rPr>
                <w:rFonts w:eastAsia="標楷體"/>
                <w:bCs/>
              </w:rPr>
              <w:t>)</w:t>
            </w:r>
          </w:p>
        </w:tc>
        <w:tc>
          <w:tcPr>
            <w:tcW w:w="9072" w:type="dxa"/>
          </w:tcPr>
          <w:p w14:paraId="546AF945" w14:textId="77777777" w:rsidR="003C2B9D" w:rsidRPr="00585F76" w:rsidRDefault="003C2B9D" w:rsidP="00F1523B">
            <w:pPr>
              <w:snapToGrid w:val="0"/>
              <w:ind w:left="353" w:hangingChars="147" w:hanging="35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一、遵守教師倫理。２</w:t>
            </w:r>
          </w:p>
          <w:p w14:paraId="26E9A575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二、輔導學生課業、生活、人格、就業等有具體事蹟者。４</w:t>
            </w:r>
          </w:p>
          <w:p w14:paraId="6C7D47BA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三、輔導特殊需求學生有具體事蹟者。（酌給分數）</w:t>
            </w:r>
          </w:p>
          <w:p w14:paraId="1D359CB0" w14:textId="77777777" w:rsidR="003C2B9D" w:rsidRPr="00585F76" w:rsidRDefault="003C2B9D" w:rsidP="00F1523B">
            <w:pPr>
              <w:snapToGrid w:val="0"/>
              <w:ind w:left="473" w:hangingChars="197" w:hanging="473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四、指導論文、實習或展演等。４</w:t>
            </w:r>
          </w:p>
          <w:p w14:paraId="2CC8D7FE" w14:textId="77777777" w:rsidR="003C2B9D" w:rsidRPr="00585F76" w:rsidRDefault="003C2B9D" w:rsidP="00F1523B">
            <w:pPr>
              <w:snapToGrid w:val="0"/>
              <w:ind w:left="353" w:hangingChars="147" w:hanging="353"/>
              <w:jc w:val="both"/>
            </w:pPr>
            <w:r w:rsidRPr="00585F76">
              <w:rPr>
                <w:rFonts w:eastAsia="標楷體"/>
                <w:bCs/>
              </w:rPr>
              <w:t>五、其他相關事蹟。（酌給分數）</w:t>
            </w:r>
          </w:p>
        </w:tc>
      </w:tr>
      <w:tr w:rsidR="00585F76" w:rsidRPr="00585F76" w14:paraId="58014231" w14:textId="77777777" w:rsidTr="00837F54">
        <w:trPr>
          <w:trHeight w:val="20"/>
        </w:trPr>
        <w:tc>
          <w:tcPr>
            <w:tcW w:w="851" w:type="dxa"/>
            <w:vMerge/>
          </w:tcPr>
          <w:p w14:paraId="6111C53C" w14:textId="77777777" w:rsidR="003C2B9D" w:rsidRPr="00585F76" w:rsidRDefault="003C2B9D" w:rsidP="00F1523B">
            <w:pPr>
              <w:snapToGrid w:val="0"/>
              <w:ind w:left="113" w:right="113"/>
              <w:rPr>
                <w:b/>
              </w:rPr>
            </w:pPr>
          </w:p>
        </w:tc>
        <w:tc>
          <w:tcPr>
            <w:tcW w:w="1276" w:type="dxa"/>
          </w:tcPr>
          <w:p w14:paraId="01C88B2F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5F76">
              <w:rPr>
                <w:rFonts w:eastAsia="標楷體"/>
                <w:bCs/>
                <w:sz w:val="28"/>
                <w:szCs w:val="28"/>
              </w:rPr>
              <w:t>教學年資</w:t>
            </w:r>
          </w:p>
          <w:p w14:paraId="05902B45" w14:textId="77777777" w:rsidR="003C2B9D" w:rsidRPr="00585F76" w:rsidRDefault="003C2B9D" w:rsidP="00F1523B">
            <w:pPr>
              <w:snapToGrid w:val="0"/>
              <w:ind w:left="113" w:right="113"/>
              <w:jc w:val="center"/>
              <w:rPr>
                <w:rFonts w:eastAsia="標楷體"/>
                <w:bCs/>
                <w:spacing w:val="-4"/>
              </w:rPr>
            </w:pPr>
            <w:r w:rsidRPr="00585F76">
              <w:rPr>
                <w:rFonts w:eastAsia="標楷體"/>
                <w:bCs/>
                <w:spacing w:val="-4"/>
              </w:rPr>
              <w:t>(5</w:t>
            </w:r>
            <w:r w:rsidRPr="00585F76">
              <w:rPr>
                <w:rFonts w:eastAsia="標楷體"/>
                <w:bCs/>
                <w:spacing w:val="-4"/>
              </w:rPr>
              <w:t>分</w:t>
            </w:r>
            <w:r w:rsidRPr="00585F76">
              <w:rPr>
                <w:rFonts w:eastAsia="標楷體"/>
                <w:bCs/>
                <w:spacing w:val="-4"/>
              </w:rPr>
              <w:t>)</w:t>
            </w:r>
          </w:p>
        </w:tc>
        <w:tc>
          <w:tcPr>
            <w:tcW w:w="9072" w:type="dxa"/>
          </w:tcPr>
          <w:p w14:paraId="06D8BB75" w14:textId="77777777" w:rsidR="003C2B9D" w:rsidRPr="00585F76" w:rsidRDefault="003C2B9D" w:rsidP="00F1523B">
            <w:pPr>
              <w:snapToGrid w:val="0"/>
              <w:jc w:val="both"/>
              <w:rPr>
                <w:rFonts w:eastAsia="標楷體"/>
              </w:rPr>
            </w:pPr>
            <w:r w:rsidRPr="00585F76">
              <w:rPr>
                <w:rFonts w:eastAsia="標楷體"/>
              </w:rPr>
              <w:t>教學年資之計分以現任職級之期間為限。</w:t>
            </w:r>
          </w:p>
          <w:p w14:paraId="439C2341" w14:textId="77777777" w:rsidR="003C2B9D" w:rsidRPr="00585F76" w:rsidRDefault="003C2B9D" w:rsidP="00F1523B">
            <w:pPr>
              <w:snapToGrid w:val="0"/>
              <w:ind w:firstLineChars="63" w:firstLine="151"/>
              <w:jc w:val="both"/>
            </w:pPr>
            <w:r w:rsidRPr="00585F76">
              <w:rPr>
                <w:rFonts w:eastAsia="標楷體"/>
              </w:rPr>
              <w:t>每任滿一年給一分（不滿一學年者不計）。</w:t>
            </w:r>
          </w:p>
        </w:tc>
      </w:tr>
      <w:tr w:rsidR="00585F76" w:rsidRPr="00585F76" w14:paraId="1C51E9AD" w14:textId="77777777" w:rsidTr="00837F54">
        <w:trPr>
          <w:trHeight w:val="20"/>
        </w:trPr>
        <w:tc>
          <w:tcPr>
            <w:tcW w:w="851" w:type="dxa"/>
            <w:vMerge/>
          </w:tcPr>
          <w:p w14:paraId="435532FC" w14:textId="77777777" w:rsidR="003C2B9D" w:rsidRPr="00585F76" w:rsidRDefault="003C2B9D" w:rsidP="00F1523B">
            <w:pPr>
              <w:snapToGrid w:val="0"/>
              <w:ind w:left="113" w:right="113"/>
              <w:rPr>
                <w:b/>
              </w:rPr>
            </w:pPr>
          </w:p>
        </w:tc>
        <w:tc>
          <w:tcPr>
            <w:tcW w:w="1276" w:type="dxa"/>
          </w:tcPr>
          <w:p w14:paraId="3691B794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  <w:sz w:val="28"/>
                <w:szCs w:val="28"/>
              </w:rPr>
              <w:t>其他</w:t>
            </w:r>
            <w:r w:rsidRPr="00585F76">
              <w:rPr>
                <w:rFonts w:eastAsia="標楷體"/>
                <w:bCs/>
                <w:spacing w:val="-4"/>
              </w:rPr>
              <w:t>(5</w:t>
            </w:r>
            <w:r w:rsidRPr="00585F76">
              <w:rPr>
                <w:rFonts w:eastAsia="標楷體"/>
                <w:bCs/>
                <w:spacing w:val="-4"/>
              </w:rPr>
              <w:t>分</w:t>
            </w:r>
            <w:r w:rsidRPr="00585F76">
              <w:rPr>
                <w:rFonts w:eastAsia="標楷體"/>
                <w:bCs/>
                <w:spacing w:val="-4"/>
              </w:rPr>
              <w:t>)</w:t>
            </w:r>
          </w:p>
        </w:tc>
        <w:tc>
          <w:tcPr>
            <w:tcW w:w="9072" w:type="dxa"/>
          </w:tcPr>
          <w:p w14:paraId="0F3C6DEE" w14:textId="77777777" w:rsidR="003C2B9D" w:rsidRPr="00585F76" w:rsidRDefault="006A2641" w:rsidP="00F1523B">
            <w:pPr>
              <w:snapToGrid w:val="0"/>
              <w:jc w:val="both"/>
              <w:rPr>
                <w:rFonts w:eastAsia="標楷體"/>
              </w:rPr>
            </w:pPr>
            <w:r w:rsidRPr="00585F76">
              <w:rPr>
                <w:rFonts w:ascii="標楷體" w:eastAsia="標楷體" w:hAnsi="標楷體" w:hint="eastAsia"/>
                <w:b/>
              </w:rPr>
              <w:t>教師出席國際會議發表教學相關成果</w:t>
            </w:r>
            <w:r w:rsidR="003C2B9D" w:rsidRPr="00585F76">
              <w:rPr>
                <w:rFonts w:ascii="標楷體" w:eastAsia="標楷體" w:hAnsi="標楷體" w:hint="eastAsia"/>
              </w:rPr>
              <w:t>。(酌給分數)</w:t>
            </w:r>
          </w:p>
        </w:tc>
      </w:tr>
      <w:tr w:rsidR="00585F76" w:rsidRPr="00585F76" w14:paraId="72723952" w14:textId="77777777" w:rsidTr="00837F54">
        <w:trPr>
          <w:trHeight w:val="20"/>
        </w:trPr>
        <w:tc>
          <w:tcPr>
            <w:tcW w:w="2127" w:type="dxa"/>
            <w:gridSpan w:val="2"/>
            <w:vAlign w:val="center"/>
          </w:tcPr>
          <w:p w14:paraId="0D7E5DC1" w14:textId="77777777" w:rsidR="003C2B9D" w:rsidRPr="00585F76" w:rsidRDefault="003C2B9D" w:rsidP="00F1523B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5F76">
              <w:rPr>
                <w:rFonts w:eastAsia="標楷體"/>
                <w:bCs/>
                <w:sz w:val="28"/>
                <w:szCs w:val="28"/>
              </w:rPr>
              <w:t>服務</w:t>
            </w:r>
          </w:p>
          <w:p w14:paraId="43DF68AA" w14:textId="77777777" w:rsidR="003C2B9D" w:rsidRPr="00585F76" w:rsidRDefault="003C2B9D" w:rsidP="00F1523B">
            <w:pPr>
              <w:snapToGrid w:val="0"/>
              <w:jc w:val="center"/>
              <w:rPr>
                <w:b/>
              </w:rPr>
            </w:pPr>
            <w:r w:rsidRPr="00585F76">
              <w:rPr>
                <w:rFonts w:eastAsia="標楷體"/>
                <w:bCs/>
              </w:rPr>
              <w:t>(30</w:t>
            </w:r>
            <w:r w:rsidRPr="00585F76">
              <w:rPr>
                <w:rFonts w:eastAsia="標楷體"/>
                <w:bCs/>
              </w:rPr>
              <w:t>分</w:t>
            </w:r>
            <w:r w:rsidRPr="00585F76">
              <w:rPr>
                <w:rFonts w:eastAsia="標楷體"/>
                <w:bCs/>
              </w:rPr>
              <w:t>)</w:t>
            </w:r>
          </w:p>
        </w:tc>
        <w:tc>
          <w:tcPr>
            <w:tcW w:w="9072" w:type="dxa"/>
          </w:tcPr>
          <w:p w14:paraId="6CBF1A65" w14:textId="77777777" w:rsidR="003C2B9D" w:rsidRPr="00585F76" w:rsidRDefault="003C2B9D" w:rsidP="00F1523B">
            <w:pPr>
              <w:snapToGrid w:val="0"/>
              <w:spacing w:line="300" w:lineRule="exact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服務年資以在本校現任職級之期間為限</w:t>
            </w:r>
          </w:p>
          <w:p w14:paraId="7A649052" w14:textId="77777777" w:rsidR="003C2B9D" w:rsidRPr="00585F76" w:rsidRDefault="003C2B9D" w:rsidP="003C2B9D">
            <w:pPr>
              <w:pStyle w:val="a7"/>
              <w:numPr>
                <w:ilvl w:val="0"/>
                <w:numId w:val="4"/>
              </w:numPr>
              <w:snapToGrid w:val="0"/>
              <w:spacing w:line="300" w:lineRule="exact"/>
              <w:ind w:leftChars="0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任一級主管及附設單位主管負責盡職，績效良好者，每滿一年給</w:t>
            </w:r>
            <w:r w:rsidRPr="00585F76">
              <w:rPr>
                <w:rFonts w:eastAsia="標楷體"/>
                <w:bCs/>
              </w:rPr>
              <w:t>2</w:t>
            </w:r>
            <w:r w:rsidRPr="00585F76">
              <w:rPr>
                <w:rFonts w:eastAsia="標楷體"/>
                <w:bCs/>
              </w:rPr>
              <w:t>分；任二級主管負責盡職，績效良好者，每滿一年給</w:t>
            </w:r>
            <w:r w:rsidRPr="00585F76">
              <w:rPr>
                <w:rFonts w:eastAsia="標楷體"/>
                <w:bCs/>
              </w:rPr>
              <w:t>1.5</w:t>
            </w:r>
            <w:r w:rsidRPr="00585F76">
              <w:rPr>
                <w:rFonts w:eastAsia="標楷體"/>
                <w:bCs/>
              </w:rPr>
              <w:t>分，二者合計最高</w:t>
            </w:r>
            <w:r w:rsidRPr="00585F76">
              <w:rPr>
                <w:rFonts w:eastAsia="標楷體"/>
                <w:bCs/>
              </w:rPr>
              <w:t>6</w:t>
            </w:r>
            <w:r w:rsidRPr="00585F76">
              <w:rPr>
                <w:rFonts w:eastAsia="標楷體"/>
                <w:bCs/>
              </w:rPr>
              <w:t>分。</w:t>
            </w:r>
            <w:r w:rsidRPr="00585F76">
              <w:rPr>
                <w:rFonts w:eastAsia="標楷體"/>
                <w:bCs/>
              </w:rPr>
              <w:t>(※</w:t>
            </w:r>
            <w:r w:rsidRPr="00585F76">
              <w:rPr>
                <w:rFonts w:eastAsia="標楷體"/>
                <w:bCs/>
              </w:rPr>
              <w:t>備註五</w:t>
            </w:r>
            <w:r w:rsidRPr="00585F76">
              <w:rPr>
                <w:rFonts w:eastAsia="標楷體"/>
                <w:bCs/>
              </w:rPr>
              <w:t>)</w:t>
            </w:r>
          </w:p>
          <w:p w14:paraId="7F018EE6" w14:textId="77777777" w:rsidR="003C2B9D" w:rsidRPr="00585F76" w:rsidRDefault="003C2B9D" w:rsidP="003C2B9D">
            <w:pPr>
              <w:pStyle w:val="a7"/>
              <w:numPr>
                <w:ilvl w:val="0"/>
                <w:numId w:val="4"/>
              </w:numPr>
              <w:snapToGrid w:val="0"/>
              <w:spacing w:line="300" w:lineRule="exact"/>
              <w:ind w:leftChars="0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協助系務、校務或擔任重要專案工作負責人、負責盡職、績效良好者，酌給分數。</w:t>
            </w:r>
          </w:p>
          <w:p w14:paraId="79D40A28" w14:textId="77777777" w:rsidR="003C2B9D" w:rsidRPr="00585F76" w:rsidRDefault="003C2B9D" w:rsidP="003C2B9D">
            <w:pPr>
              <w:pStyle w:val="a7"/>
              <w:numPr>
                <w:ilvl w:val="0"/>
                <w:numId w:val="4"/>
              </w:numPr>
              <w:snapToGrid w:val="0"/>
              <w:spacing w:line="300" w:lineRule="exact"/>
              <w:ind w:leftChars="0"/>
              <w:jc w:val="both"/>
              <w:rPr>
                <w:rFonts w:eastAsia="標楷體"/>
                <w:bCs/>
              </w:rPr>
            </w:pPr>
            <w:r w:rsidRPr="00585F76">
              <w:rPr>
                <w:rFonts w:eastAsia="標楷體"/>
                <w:bCs/>
              </w:rPr>
              <w:t>擔任導師或研究生生涯輔導社群指導教師績效良好者，每滿一年給</w:t>
            </w:r>
            <w:r w:rsidRPr="00585F76">
              <w:rPr>
                <w:rFonts w:eastAsia="標楷體"/>
                <w:bCs/>
              </w:rPr>
              <w:t>1.5</w:t>
            </w:r>
            <w:r w:rsidRPr="00585F76">
              <w:rPr>
                <w:rFonts w:eastAsia="標楷體"/>
                <w:bCs/>
              </w:rPr>
              <w:t>分，合計最高</w:t>
            </w:r>
            <w:r w:rsidRPr="00585F76">
              <w:rPr>
                <w:rFonts w:eastAsia="標楷體"/>
                <w:bCs/>
              </w:rPr>
              <w:t>6</w:t>
            </w:r>
            <w:r w:rsidRPr="00585F76">
              <w:rPr>
                <w:rFonts w:eastAsia="標楷體"/>
                <w:bCs/>
              </w:rPr>
              <w:t>分。</w:t>
            </w:r>
            <w:r w:rsidRPr="00585F76">
              <w:rPr>
                <w:rFonts w:eastAsia="標楷體"/>
                <w:bCs/>
              </w:rPr>
              <w:t>(※</w:t>
            </w:r>
            <w:r w:rsidRPr="00585F76">
              <w:rPr>
                <w:rFonts w:eastAsia="標楷體"/>
                <w:bCs/>
              </w:rPr>
              <w:t>備註五</w:t>
            </w:r>
            <w:r w:rsidRPr="00585F76">
              <w:rPr>
                <w:rFonts w:eastAsia="標楷體"/>
                <w:bCs/>
              </w:rPr>
              <w:t>)</w:t>
            </w:r>
          </w:p>
          <w:p w14:paraId="5696A36E" w14:textId="77777777" w:rsidR="003C2B9D" w:rsidRPr="00585F76" w:rsidRDefault="003C2B9D" w:rsidP="003C2B9D">
            <w:pPr>
              <w:widowControl/>
              <w:numPr>
                <w:ilvl w:val="0"/>
                <w:numId w:val="4"/>
              </w:numPr>
              <w:snapToGrid w:val="0"/>
              <w:spacing w:line="300" w:lineRule="exact"/>
              <w:ind w:right="113"/>
              <w:rPr>
                <w:rFonts w:ascii="標楷體" w:eastAsia="標楷體" w:hAnsi="標楷體"/>
              </w:rPr>
            </w:pPr>
            <w:r w:rsidRPr="00585F76">
              <w:rPr>
                <w:rFonts w:ascii="標楷體" w:eastAsia="標楷體" w:hAnsi="標楷體" w:hint="eastAsia"/>
                <w:bCs/>
              </w:rPr>
              <w:t>輔</w:t>
            </w:r>
            <w:r w:rsidRPr="00585F76">
              <w:rPr>
                <w:rFonts w:ascii="標楷體" w:eastAsia="標楷體" w:hAnsi="標楷體" w:hint="eastAsia"/>
              </w:rPr>
              <w:t>導社團、指導學生發表國際性論文或參加校外、國際性比賽得獎者，酌給分數。</w:t>
            </w:r>
          </w:p>
          <w:p w14:paraId="6C089963" w14:textId="77777777" w:rsidR="003C2B9D" w:rsidRPr="00585F76" w:rsidRDefault="003C2B9D" w:rsidP="003C2B9D">
            <w:pPr>
              <w:numPr>
                <w:ilvl w:val="0"/>
                <w:numId w:val="4"/>
              </w:numPr>
              <w:snapToGrid w:val="0"/>
              <w:spacing w:line="300" w:lineRule="exact"/>
              <w:ind w:right="113"/>
              <w:rPr>
                <w:rFonts w:ascii="標楷體" w:eastAsia="標楷體" w:hAnsi="標楷體"/>
                <w:bCs/>
              </w:rPr>
            </w:pPr>
            <w:r w:rsidRPr="00585F76">
              <w:rPr>
                <w:rFonts w:ascii="標楷體" w:eastAsia="標楷體" w:hAnsi="標楷體" w:hint="eastAsia"/>
                <w:bCs/>
              </w:rPr>
              <w:t>學校重要會議出席狀況，酌給分數。</w:t>
            </w:r>
          </w:p>
          <w:p w14:paraId="20F1506C" w14:textId="77777777" w:rsidR="003C2B9D" w:rsidRPr="00585F76" w:rsidRDefault="003C2B9D" w:rsidP="003C2B9D">
            <w:pPr>
              <w:numPr>
                <w:ilvl w:val="0"/>
                <w:numId w:val="4"/>
              </w:numPr>
              <w:snapToGrid w:val="0"/>
              <w:spacing w:line="300" w:lineRule="exact"/>
              <w:ind w:right="113"/>
              <w:rPr>
                <w:rFonts w:ascii="標楷體" w:eastAsia="標楷體" w:hAnsi="標楷體"/>
                <w:bCs/>
              </w:rPr>
            </w:pPr>
            <w:r w:rsidRPr="00585F76">
              <w:rPr>
                <w:rFonts w:ascii="標楷體" w:eastAsia="標楷體" w:hAnsi="標楷體" w:hint="eastAsia"/>
                <w:bCs/>
              </w:rPr>
              <w:t>擔任學校（含幼稚園）或有關教育（行政）機構之專業輔導或評鑑工作，酌給分數。</w:t>
            </w:r>
          </w:p>
          <w:p w14:paraId="64A6F09C" w14:textId="77777777" w:rsidR="003C2B9D" w:rsidRPr="00585F76" w:rsidRDefault="003C2B9D" w:rsidP="003C2B9D">
            <w:pPr>
              <w:numPr>
                <w:ilvl w:val="0"/>
                <w:numId w:val="4"/>
              </w:numPr>
              <w:snapToGrid w:val="0"/>
              <w:spacing w:line="300" w:lineRule="exact"/>
              <w:ind w:right="113"/>
              <w:jc w:val="both"/>
              <w:rPr>
                <w:rFonts w:ascii="標楷體" w:eastAsia="標楷體" w:hAnsi="標楷體"/>
                <w:bCs/>
              </w:rPr>
            </w:pPr>
            <w:r w:rsidRPr="00585F76">
              <w:rPr>
                <w:rFonts w:ascii="標楷體" w:eastAsia="標楷體" w:hAnsi="標楷體" w:hint="eastAsia"/>
                <w:bCs/>
              </w:rPr>
              <w:t>擔任全國性或</w:t>
            </w:r>
            <w:r w:rsidRPr="00585F76">
              <w:rPr>
                <w:rFonts w:ascii="標楷體" w:eastAsia="標楷體" w:hAnsi="標楷體" w:hint="eastAsia"/>
              </w:rPr>
              <w:t>國際性</w:t>
            </w:r>
            <w:r w:rsidRPr="00585F76">
              <w:rPr>
                <w:rFonts w:ascii="標楷體" w:eastAsia="標楷體" w:hAnsi="標楷體" w:hint="eastAsia"/>
                <w:bCs/>
              </w:rPr>
              <w:t>學會職務，酌給分數。</w:t>
            </w:r>
          </w:p>
          <w:p w14:paraId="73698568" w14:textId="77777777" w:rsidR="003C2B9D" w:rsidRPr="00585F76" w:rsidRDefault="003C2B9D" w:rsidP="003C2B9D">
            <w:pPr>
              <w:numPr>
                <w:ilvl w:val="0"/>
                <w:numId w:val="4"/>
              </w:numPr>
              <w:snapToGrid w:val="0"/>
              <w:spacing w:line="300" w:lineRule="exact"/>
              <w:ind w:right="113"/>
              <w:jc w:val="both"/>
              <w:rPr>
                <w:rFonts w:ascii="標楷體" w:eastAsia="標楷體" w:hAnsi="標楷體"/>
                <w:bCs/>
              </w:rPr>
            </w:pPr>
            <w:r w:rsidRPr="00585F76">
              <w:rPr>
                <w:rFonts w:ascii="標楷體" w:eastAsia="標楷體" w:hAnsi="標楷體" w:hint="eastAsia"/>
                <w:bCs/>
              </w:rPr>
              <w:t>期刊學報編審，酌給分數。</w:t>
            </w:r>
          </w:p>
          <w:p w14:paraId="322FE6D6" w14:textId="77777777" w:rsidR="003C2B9D" w:rsidRPr="00585F76" w:rsidRDefault="003C2B9D" w:rsidP="00F1523B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300" w:lineRule="exact"/>
              <w:ind w:left="461" w:hangingChars="192" w:hanging="461"/>
              <w:jc w:val="both"/>
              <w:rPr>
                <w:rFonts w:ascii="標楷體" w:eastAsia="標楷體" w:hAnsi="標楷體"/>
                <w:bCs/>
              </w:rPr>
            </w:pPr>
            <w:r w:rsidRPr="00585F76">
              <w:rPr>
                <w:rFonts w:ascii="標楷體" w:eastAsia="標楷體" w:hAnsi="標楷體" w:hint="eastAsia"/>
              </w:rPr>
              <w:t>九、擔任</w:t>
            </w:r>
            <w:r w:rsidRPr="00585F76">
              <w:rPr>
                <w:rFonts w:ascii="標楷體" w:eastAsia="標楷體" w:hAnsi="標楷體" w:hint="eastAsia"/>
                <w:b/>
              </w:rPr>
              <w:t>校內外或國際性</w:t>
            </w:r>
            <w:r w:rsidRPr="00585F76">
              <w:rPr>
                <w:rFonts w:ascii="標楷體" w:eastAsia="標楷體" w:hAnsi="標楷體" w:hint="eastAsia"/>
              </w:rPr>
              <w:t>教育訓練講座、研討會、講習會之演講者或主辦人，酌給分數。</w:t>
            </w:r>
          </w:p>
          <w:p w14:paraId="72B7638D" w14:textId="77777777" w:rsidR="003C2B9D" w:rsidRPr="00585F76" w:rsidRDefault="003C2B9D" w:rsidP="00F1523B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300" w:lineRule="exact"/>
              <w:ind w:left="461" w:hangingChars="192" w:hanging="461"/>
              <w:jc w:val="both"/>
              <w:rPr>
                <w:rFonts w:ascii="標楷體" w:eastAsia="標楷體" w:hAnsi="標楷體"/>
                <w:bCs/>
              </w:rPr>
            </w:pPr>
            <w:r w:rsidRPr="00585F76">
              <w:rPr>
                <w:rFonts w:ascii="標楷體" w:eastAsia="標楷體" w:hAnsi="標楷體" w:hint="eastAsia"/>
                <w:bCs/>
              </w:rPr>
              <w:t>十、參加校內外演出、展覽，酌給分數。</w:t>
            </w:r>
          </w:p>
          <w:p w14:paraId="007300D4" w14:textId="77777777" w:rsidR="003C2B9D" w:rsidRPr="00585F76" w:rsidRDefault="003C2B9D" w:rsidP="00F1523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300" w:lineRule="exact"/>
              <w:ind w:left="674" w:hangingChars="281" w:hanging="674"/>
              <w:jc w:val="both"/>
              <w:rPr>
                <w:rFonts w:ascii="標楷體" w:eastAsia="標楷體" w:hAnsi="標楷體"/>
              </w:rPr>
            </w:pPr>
            <w:r w:rsidRPr="00585F76">
              <w:rPr>
                <w:rFonts w:ascii="標楷體" w:eastAsia="標楷體" w:hAnsi="標楷體" w:hint="eastAsia"/>
                <w:bCs/>
              </w:rPr>
              <w:t>十一、</w:t>
            </w:r>
            <w:r w:rsidRPr="00585F76">
              <w:rPr>
                <w:rFonts w:ascii="標楷體" w:eastAsia="標楷體" w:hAnsi="標楷體" w:hint="eastAsia"/>
                <w:b/>
              </w:rPr>
              <w:t>主持、參與(含指導)</w:t>
            </w:r>
            <w:r w:rsidRPr="00585F76">
              <w:rPr>
                <w:rFonts w:ascii="標楷體" w:eastAsia="標楷體" w:hAnsi="標楷體" w:hint="eastAsia"/>
              </w:rPr>
              <w:t>國際合作計畫或對該國際合作計畫提供顧問服務，酌給分數。</w:t>
            </w:r>
          </w:p>
          <w:p w14:paraId="56F36802" w14:textId="77777777" w:rsidR="003C2B9D" w:rsidRPr="00585F76" w:rsidRDefault="003C2B9D" w:rsidP="00F1523B">
            <w:pPr>
              <w:snapToGrid w:val="0"/>
              <w:spacing w:line="300" w:lineRule="exact"/>
              <w:ind w:right="113"/>
              <w:jc w:val="both"/>
              <w:rPr>
                <w:rFonts w:ascii="標楷體" w:eastAsia="標楷體" w:hAnsi="標楷體"/>
                <w:bCs/>
              </w:rPr>
            </w:pPr>
            <w:r w:rsidRPr="00585F76">
              <w:rPr>
                <w:rFonts w:ascii="標楷體" w:eastAsia="標楷體" w:hAnsi="標楷體" w:hint="eastAsia"/>
                <w:bCs/>
              </w:rPr>
              <w:t>十二、其他相關專業服務，酌給分數。</w:t>
            </w:r>
          </w:p>
          <w:p w14:paraId="52E9E7E6" w14:textId="77777777" w:rsidR="003C2B9D" w:rsidRPr="00585F76" w:rsidRDefault="003C2B9D" w:rsidP="00F1523B">
            <w:pPr>
              <w:snapToGrid w:val="0"/>
              <w:spacing w:line="300" w:lineRule="exact"/>
              <w:jc w:val="both"/>
            </w:pPr>
            <w:r w:rsidRPr="00585F76">
              <w:rPr>
                <w:rFonts w:ascii="標楷體" w:eastAsia="標楷體" w:hAnsi="標楷體" w:hint="eastAsia"/>
                <w:bCs/>
              </w:rPr>
              <w:t>十三、其他相關事蹟，酌給分數。</w:t>
            </w:r>
          </w:p>
        </w:tc>
      </w:tr>
    </w:tbl>
    <w:p w14:paraId="230DE5AB" w14:textId="77777777" w:rsidR="003C2B9D" w:rsidRPr="00585F76" w:rsidRDefault="003C2B9D" w:rsidP="003C2B9D">
      <w:pPr>
        <w:snapToGrid w:val="0"/>
        <w:ind w:left="480" w:hangingChars="200" w:hanging="480"/>
        <w:jc w:val="both"/>
        <w:rPr>
          <w:rFonts w:eastAsia="標楷體"/>
          <w:bCs/>
        </w:rPr>
      </w:pPr>
      <w:r w:rsidRPr="00585F76">
        <w:rPr>
          <w:rFonts w:eastAsia="標楷體"/>
        </w:rPr>
        <w:t>備註：</w:t>
      </w:r>
      <w:r w:rsidRPr="00585F76">
        <w:rPr>
          <w:rFonts w:eastAsia="標楷體"/>
          <w:bCs/>
        </w:rPr>
        <w:t>一、本表係依「本校教師教學服務成績考核要點」訂定</w:t>
      </w:r>
      <w:r w:rsidRPr="00585F76">
        <w:rPr>
          <w:rFonts w:eastAsia="標楷體"/>
          <w:b/>
          <w:bCs/>
          <w:sz w:val="16"/>
          <w:szCs w:val="16"/>
        </w:rPr>
        <w:t>(1040106</w:t>
      </w:r>
      <w:r w:rsidRPr="00585F76">
        <w:rPr>
          <w:rFonts w:eastAsia="標楷體"/>
          <w:b/>
          <w:bCs/>
          <w:sz w:val="16"/>
          <w:szCs w:val="16"/>
        </w:rPr>
        <w:t>修正</w:t>
      </w:r>
      <w:r w:rsidRPr="00585F76">
        <w:rPr>
          <w:rFonts w:eastAsia="標楷體"/>
          <w:b/>
          <w:bCs/>
          <w:sz w:val="16"/>
          <w:szCs w:val="16"/>
        </w:rPr>
        <w:t>)</w:t>
      </w:r>
      <w:r w:rsidRPr="00585F76">
        <w:rPr>
          <w:rFonts w:eastAsia="標楷體"/>
          <w:bCs/>
        </w:rPr>
        <w:t>。</w:t>
      </w:r>
    </w:p>
    <w:p w14:paraId="673093BB" w14:textId="77777777" w:rsidR="003C2B9D" w:rsidRPr="00585F76" w:rsidRDefault="003C2B9D" w:rsidP="003C2B9D">
      <w:pPr>
        <w:snapToGrid w:val="0"/>
        <w:ind w:leftChars="200" w:left="480" w:firstLineChars="100" w:firstLine="240"/>
        <w:jc w:val="both"/>
        <w:rPr>
          <w:rFonts w:eastAsia="標楷體"/>
          <w:bCs/>
        </w:rPr>
      </w:pPr>
      <w:r w:rsidRPr="00585F76">
        <w:rPr>
          <w:rFonts w:eastAsia="標楷體"/>
          <w:bCs/>
        </w:rPr>
        <w:t>二、所填各項具體事實，均須檢附相關資料或證明文件。</w:t>
      </w:r>
    </w:p>
    <w:p w14:paraId="4DA05921" w14:textId="77777777" w:rsidR="00837F54" w:rsidRPr="00585F76" w:rsidRDefault="003C2B9D" w:rsidP="003C2B9D">
      <w:pPr>
        <w:snapToGrid w:val="0"/>
        <w:ind w:leftChars="200" w:left="480" w:firstLineChars="100" w:firstLine="240"/>
        <w:jc w:val="both"/>
        <w:rPr>
          <w:rFonts w:eastAsia="標楷體"/>
          <w:bCs/>
        </w:rPr>
      </w:pPr>
      <w:r w:rsidRPr="00585F76">
        <w:rPr>
          <w:rFonts w:eastAsia="標楷體"/>
          <w:bCs/>
        </w:rPr>
        <w:t>三、本表欄位不敷使用，得自行加長。</w:t>
      </w:r>
      <w:r w:rsidRPr="00585F76">
        <w:rPr>
          <w:rFonts w:eastAsia="標楷體"/>
          <w:bCs/>
        </w:rPr>
        <w:t xml:space="preserve">   </w:t>
      </w:r>
    </w:p>
    <w:p w14:paraId="1B882BEB" w14:textId="77777777" w:rsidR="003C2B9D" w:rsidRPr="00585F76" w:rsidRDefault="003C2B9D" w:rsidP="003C2B9D">
      <w:pPr>
        <w:snapToGrid w:val="0"/>
        <w:ind w:leftChars="200" w:left="480" w:firstLineChars="100" w:firstLine="240"/>
        <w:jc w:val="both"/>
        <w:rPr>
          <w:rFonts w:eastAsia="標楷體"/>
        </w:rPr>
      </w:pPr>
      <w:r w:rsidRPr="00585F76">
        <w:rPr>
          <w:rFonts w:eastAsia="標楷體"/>
        </w:rPr>
        <w:t>四、各學院、系所訂定教師教學服務成績考核計分指標之原則如下：</w:t>
      </w:r>
    </w:p>
    <w:p w14:paraId="5209A38C" w14:textId="77777777" w:rsidR="003C2B9D" w:rsidRPr="00585F76" w:rsidRDefault="003C2B9D" w:rsidP="003C2B9D">
      <w:pPr>
        <w:snapToGrid w:val="0"/>
        <w:ind w:leftChars="200" w:left="480" w:firstLineChars="100" w:firstLine="240"/>
        <w:jc w:val="both"/>
        <w:rPr>
          <w:rFonts w:eastAsia="標楷體"/>
          <w:lang w:val="zh-TW"/>
        </w:rPr>
      </w:pPr>
      <w:r w:rsidRPr="00585F76">
        <w:rPr>
          <w:rFonts w:eastAsia="標楷體" w:hint="eastAsia"/>
        </w:rPr>
        <w:t xml:space="preserve"> </w:t>
      </w:r>
      <w:r w:rsidRPr="00585F76">
        <w:rPr>
          <w:rFonts w:eastAsia="標楷體"/>
        </w:rPr>
        <w:t xml:space="preserve">   (</w:t>
      </w:r>
      <w:r w:rsidRPr="00585F76">
        <w:rPr>
          <w:rFonts w:eastAsia="標楷體" w:hint="eastAsia"/>
        </w:rPr>
        <w:t>一</w:t>
      </w:r>
      <w:r w:rsidRPr="00585F76">
        <w:rPr>
          <w:rFonts w:eastAsia="標楷體" w:hint="eastAsia"/>
        </w:rPr>
        <w:t>)</w:t>
      </w:r>
      <w:r w:rsidRPr="00585F76">
        <w:rPr>
          <w:rFonts w:eastAsia="標楷體"/>
          <w:lang w:val="zh-TW"/>
        </w:rPr>
        <w:t>校訂「主要指標」之固定分數，各學院或各系所不可更動。</w:t>
      </w:r>
    </w:p>
    <w:p w14:paraId="56D40F25" w14:textId="77777777" w:rsidR="003C2B9D" w:rsidRPr="00585F76" w:rsidRDefault="003C2B9D" w:rsidP="003C2B9D">
      <w:pPr>
        <w:snapToGrid w:val="0"/>
        <w:ind w:leftChars="300" w:left="1622" w:hangingChars="376" w:hanging="902"/>
        <w:jc w:val="both"/>
        <w:rPr>
          <w:rFonts w:eastAsia="標楷體"/>
          <w:lang w:val="zh-TW"/>
        </w:rPr>
      </w:pPr>
      <w:r w:rsidRPr="00585F76">
        <w:rPr>
          <w:rFonts w:eastAsia="標楷體" w:hint="eastAsia"/>
          <w:lang w:val="zh-TW"/>
        </w:rPr>
        <w:t xml:space="preserve"> </w:t>
      </w:r>
      <w:r w:rsidRPr="00585F76">
        <w:rPr>
          <w:rFonts w:eastAsia="標楷體"/>
          <w:lang w:val="zh-TW"/>
        </w:rPr>
        <w:t xml:space="preserve">   (</w:t>
      </w:r>
      <w:r w:rsidRPr="00585F76">
        <w:rPr>
          <w:rFonts w:eastAsia="標楷體" w:hint="eastAsia"/>
          <w:lang w:val="zh-TW"/>
        </w:rPr>
        <w:t>二</w:t>
      </w:r>
      <w:r w:rsidRPr="00585F76">
        <w:rPr>
          <w:rFonts w:eastAsia="標楷體" w:hint="eastAsia"/>
          <w:lang w:val="zh-TW"/>
        </w:rPr>
        <w:t>)</w:t>
      </w:r>
      <w:r w:rsidRPr="00585F76">
        <w:rPr>
          <w:rFonts w:eastAsia="標楷體"/>
          <w:lang w:val="zh-TW"/>
        </w:rPr>
        <w:t>有關主要指標「酌給分數」，係指該評分項目中「最高給分」扣除主要指標之「固定分數」後，所剩餘的分數；此剩餘的分數，可由各學院或各系所自行訂定配分。</w:t>
      </w:r>
    </w:p>
    <w:p w14:paraId="2055DDC1" w14:textId="77777777" w:rsidR="003C2B9D" w:rsidRPr="006426D3" w:rsidRDefault="003C2B9D" w:rsidP="00837F54">
      <w:pPr>
        <w:snapToGrid w:val="0"/>
        <w:ind w:leftChars="300" w:left="1200" w:right="113" w:hangingChars="200" w:hanging="480"/>
        <w:jc w:val="both"/>
        <w:rPr>
          <w:rFonts w:eastAsia="標楷體"/>
          <w:noProof/>
        </w:rPr>
      </w:pPr>
      <w:r w:rsidRPr="00585F76">
        <w:rPr>
          <w:rFonts w:eastAsia="標楷體"/>
          <w:bCs/>
        </w:rPr>
        <w:t>五、</w:t>
      </w:r>
      <w:r w:rsidRPr="00585F76">
        <w:rPr>
          <w:rFonts w:eastAsia="標楷體"/>
          <w:lang w:val="zh-TW"/>
        </w:rPr>
        <w:t>不採用行政主管</w:t>
      </w:r>
      <w:r w:rsidRPr="00585F76">
        <w:rPr>
          <w:rFonts w:eastAsia="標楷體"/>
          <w:b/>
          <w:lang w:val="zh-TW"/>
        </w:rPr>
        <w:t>、</w:t>
      </w:r>
      <w:r w:rsidRPr="00585F76">
        <w:rPr>
          <w:rFonts w:eastAsia="標楷體"/>
          <w:lang w:val="zh-TW"/>
        </w:rPr>
        <w:t>導師</w:t>
      </w:r>
      <w:r w:rsidRPr="00585F76">
        <w:rPr>
          <w:rFonts w:eastAsia="標楷體"/>
        </w:rPr>
        <w:t>或研究生生涯輔導</w:t>
      </w:r>
      <w:bookmarkEnd w:id="0"/>
      <w:r w:rsidRPr="006F37A9">
        <w:rPr>
          <w:rFonts w:eastAsia="標楷體"/>
          <w:color w:val="000000" w:themeColor="text1"/>
        </w:rPr>
        <w:t>社群指導教師</w:t>
      </w:r>
      <w:r w:rsidRPr="006F37A9">
        <w:rPr>
          <w:rFonts w:eastAsia="標楷體"/>
          <w:color w:val="000000" w:themeColor="text1"/>
          <w:lang w:val="zh-TW"/>
        </w:rPr>
        <w:t>之資歷分數者，得扣除該指標之上限分數，其餘服務項下之計分指標分數配分為</w:t>
      </w:r>
      <w:r w:rsidRPr="006F37A9">
        <w:rPr>
          <w:rFonts w:eastAsia="標楷體"/>
          <w:color w:val="000000" w:themeColor="text1"/>
          <w:lang w:val="zh-TW"/>
        </w:rPr>
        <w:t>30</w:t>
      </w:r>
      <w:r w:rsidRPr="006F37A9">
        <w:rPr>
          <w:rFonts w:eastAsia="標楷體"/>
          <w:color w:val="000000" w:themeColor="text1"/>
          <w:lang w:val="zh-TW"/>
        </w:rPr>
        <w:t>分。</w:t>
      </w:r>
    </w:p>
    <w:sectPr w:rsidR="003C2B9D" w:rsidRPr="006426D3" w:rsidSect="00837F54">
      <w:footerReference w:type="default" r:id="rId7"/>
      <w:pgSz w:w="11906" w:h="16838"/>
      <w:pgMar w:top="454" w:right="454" w:bottom="454" w:left="454" w:header="454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160D9" w14:textId="77777777" w:rsidR="009B5BBA" w:rsidRDefault="009B5BBA" w:rsidP="00FB72C4">
      <w:r>
        <w:separator/>
      </w:r>
    </w:p>
  </w:endnote>
  <w:endnote w:type="continuationSeparator" w:id="0">
    <w:p w14:paraId="152B7A3D" w14:textId="77777777" w:rsidR="009B5BBA" w:rsidRDefault="009B5BBA" w:rsidP="00FB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235847"/>
      <w:docPartObj>
        <w:docPartGallery w:val="Page Numbers (Bottom of Page)"/>
        <w:docPartUnique/>
      </w:docPartObj>
    </w:sdtPr>
    <w:sdtEndPr/>
    <w:sdtContent>
      <w:p w14:paraId="3338FE8A" w14:textId="753902F9" w:rsidR="009B543D" w:rsidRDefault="009B543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5F76" w:rsidRPr="00585F76">
          <w:rPr>
            <w:noProof/>
            <w:lang w:val="zh-TW"/>
          </w:rPr>
          <w:t>1</w:t>
        </w:r>
        <w:r>
          <w:fldChar w:fldCharType="end"/>
        </w:r>
      </w:p>
    </w:sdtContent>
  </w:sdt>
  <w:p w14:paraId="2C89B9D1" w14:textId="77777777" w:rsidR="009B543D" w:rsidRDefault="009B54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491E3" w14:textId="77777777" w:rsidR="009B5BBA" w:rsidRDefault="009B5BBA" w:rsidP="00FB72C4">
      <w:r>
        <w:separator/>
      </w:r>
    </w:p>
  </w:footnote>
  <w:footnote w:type="continuationSeparator" w:id="0">
    <w:p w14:paraId="4721D783" w14:textId="77777777" w:rsidR="009B5BBA" w:rsidRDefault="009B5BBA" w:rsidP="00FB7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B5620"/>
    <w:multiLevelType w:val="hybridMultilevel"/>
    <w:tmpl w:val="461AEAEC"/>
    <w:lvl w:ilvl="0" w:tplc="19FACC3A">
      <w:start w:val="1"/>
      <w:numFmt w:val="taiwaneseCountingThousand"/>
      <w:lvlText w:val="%1、"/>
      <w:lvlJc w:val="left"/>
      <w:pPr>
        <w:ind w:left="47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1" w15:restartNumberingAfterBreak="0">
    <w:nsid w:val="3DFB76CC"/>
    <w:multiLevelType w:val="hybridMultilevel"/>
    <w:tmpl w:val="87647080"/>
    <w:lvl w:ilvl="0" w:tplc="2BA00754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055FF5"/>
    <w:multiLevelType w:val="hybridMultilevel"/>
    <w:tmpl w:val="40F8BCB0"/>
    <w:lvl w:ilvl="0" w:tplc="7FDE09F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916E35"/>
    <w:multiLevelType w:val="hybridMultilevel"/>
    <w:tmpl w:val="A3E6579A"/>
    <w:lvl w:ilvl="0" w:tplc="5F5A7AE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5DE"/>
    <w:rsid w:val="000C0A4A"/>
    <w:rsid w:val="000E36C7"/>
    <w:rsid w:val="0012107D"/>
    <w:rsid w:val="00137EE8"/>
    <w:rsid w:val="00284674"/>
    <w:rsid w:val="00290294"/>
    <w:rsid w:val="002A42FB"/>
    <w:rsid w:val="00302F1A"/>
    <w:rsid w:val="00364C31"/>
    <w:rsid w:val="003C2B9D"/>
    <w:rsid w:val="003D6D4A"/>
    <w:rsid w:val="004D7D41"/>
    <w:rsid w:val="00534EB8"/>
    <w:rsid w:val="00585F76"/>
    <w:rsid w:val="00667803"/>
    <w:rsid w:val="006A2641"/>
    <w:rsid w:val="007374AC"/>
    <w:rsid w:val="00776D29"/>
    <w:rsid w:val="00811EAE"/>
    <w:rsid w:val="00837F54"/>
    <w:rsid w:val="0084256A"/>
    <w:rsid w:val="008635DE"/>
    <w:rsid w:val="009658D1"/>
    <w:rsid w:val="009B543D"/>
    <w:rsid w:val="009B5BBA"/>
    <w:rsid w:val="009E63FE"/>
    <w:rsid w:val="00B140F2"/>
    <w:rsid w:val="00BE45F1"/>
    <w:rsid w:val="00C13A28"/>
    <w:rsid w:val="00C141B9"/>
    <w:rsid w:val="00DA216A"/>
    <w:rsid w:val="00DF3B7E"/>
    <w:rsid w:val="00E47E85"/>
    <w:rsid w:val="00E63EEB"/>
    <w:rsid w:val="00E67F2B"/>
    <w:rsid w:val="00E93ACD"/>
    <w:rsid w:val="00EC21FB"/>
    <w:rsid w:val="00EE45D3"/>
    <w:rsid w:val="00F03352"/>
    <w:rsid w:val="00F831AC"/>
    <w:rsid w:val="00FB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257BA"/>
  <w15:chartTrackingRefBased/>
  <w15:docId w15:val="{93673DE1-8F67-4D78-88EA-3D934A234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5D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72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72C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72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72C4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D6D4A"/>
    <w:pPr>
      <w:ind w:leftChars="200" w:left="480"/>
    </w:pPr>
  </w:style>
  <w:style w:type="paragraph" w:customStyle="1" w:styleId="T1">
    <w:name w:val="T1"/>
    <w:basedOn w:val="a"/>
    <w:qFormat/>
    <w:rsid w:val="000C0A4A"/>
    <w:pPr>
      <w:snapToGrid w:val="0"/>
      <w:ind w:left="560" w:hangingChars="200" w:hanging="560"/>
      <w:jc w:val="both"/>
    </w:pPr>
    <w:rPr>
      <w:rFonts w:eastAsia="標楷體"/>
      <w:color w:val="000000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EC21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21FB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C2B9D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wenya chang</cp:lastModifiedBy>
  <cp:revision>2</cp:revision>
  <cp:lastPrinted>2022-02-14T08:17:00Z</cp:lastPrinted>
  <dcterms:created xsi:type="dcterms:W3CDTF">2024-06-13T02:58:00Z</dcterms:created>
  <dcterms:modified xsi:type="dcterms:W3CDTF">2024-06-13T02:58:00Z</dcterms:modified>
</cp:coreProperties>
</file>